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4F7" w:rsidRPr="00065792" w:rsidRDefault="00E844F7" w:rsidP="00E844F7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Приложение №3.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E844F7" w:rsidRPr="00065792" w:rsidRDefault="00E844F7" w:rsidP="00E844F7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E844F7" w:rsidRDefault="00E844F7" w:rsidP="00E844F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4F7" w:rsidRPr="00583B91" w:rsidRDefault="00E844F7" w:rsidP="00E844F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572713" w:rsidRPr="00583B91" w:rsidRDefault="00805E8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выполнению анализ</w:t>
      </w:r>
      <w:r w:rsidR="00D37600">
        <w:rPr>
          <w:rFonts w:ascii="Times New Roman" w:hAnsi="Times New Roman" w:cs="Times New Roman"/>
          <w:sz w:val="24"/>
          <w:szCs w:val="24"/>
        </w:rPr>
        <w:t>а</w:t>
      </w:r>
      <w:r w:rsidR="0082489D">
        <w:rPr>
          <w:rFonts w:ascii="Times New Roman" w:hAnsi="Times New Roman" w:cs="Times New Roman"/>
          <w:sz w:val="24"/>
          <w:szCs w:val="24"/>
        </w:rPr>
        <w:t xml:space="preserve"> </w:t>
      </w:r>
      <w:r w:rsidR="00702C8B">
        <w:rPr>
          <w:rFonts w:ascii="Times New Roman" w:hAnsi="Times New Roman" w:cs="Times New Roman"/>
          <w:sz w:val="24"/>
          <w:szCs w:val="24"/>
        </w:rPr>
        <w:t xml:space="preserve"> </w:t>
      </w:r>
      <w:r w:rsidR="00E315BA">
        <w:rPr>
          <w:rFonts w:ascii="Times New Roman" w:hAnsi="Times New Roman" w:cs="Times New Roman"/>
          <w:sz w:val="24"/>
          <w:szCs w:val="24"/>
        </w:rPr>
        <w:t xml:space="preserve">дистиллированной воды для электролита </w:t>
      </w:r>
      <w:r w:rsidR="00702C8B">
        <w:rPr>
          <w:rFonts w:ascii="Times New Roman" w:hAnsi="Times New Roman" w:cs="Times New Roman"/>
          <w:sz w:val="24"/>
          <w:szCs w:val="24"/>
        </w:rPr>
        <w:t xml:space="preserve">Нарвской ГЭС-13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702C8B">
        <w:rPr>
          <w:rFonts w:ascii="Times New Roman" w:hAnsi="Times New Roman" w:cs="Times New Roman"/>
          <w:sz w:val="24"/>
          <w:szCs w:val="24"/>
        </w:rPr>
        <w:t>1213/6.</w:t>
      </w:r>
      <w:r w:rsidR="00722DFA">
        <w:rPr>
          <w:rFonts w:ascii="Times New Roman" w:hAnsi="Times New Roman" w:cs="Times New Roman"/>
          <w:sz w:val="24"/>
          <w:szCs w:val="24"/>
        </w:rPr>
        <w:t>47</w:t>
      </w:r>
      <w:r w:rsidR="00702C8B">
        <w:rPr>
          <w:rFonts w:ascii="Times New Roman" w:hAnsi="Times New Roman" w:cs="Times New Roman"/>
          <w:sz w:val="24"/>
          <w:szCs w:val="24"/>
        </w:rPr>
        <w:t>-9</w:t>
      </w:r>
      <w:r w:rsidR="00722DFA">
        <w:rPr>
          <w:rFonts w:ascii="Times New Roman" w:hAnsi="Times New Roman" w:cs="Times New Roman"/>
          <w:sz w:val="24"/>
          <w:szCs w:val="24"/>
        </w:rPr>
        <w:t>15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D37600">
        <w:rPr>
          <w:rFonts w:ascii="Times New Roman" w:hAnsi="Times New Roman" w:cs="Times New Roman"/>
          <w:sz w:val="24"/>
          <w:szCs w:val="24"/>
        </w:rPr>
        <w:t>6</w:t>
      </w:r>
      <w:r w:rsidR="00702C8B">
        <w:rPr>
          <w:rFonts w:ascii="Times New Roman" w:hAnsi="Times New Roman" w:cs="Times New Roman"/>
          <w:sz w:val="24"/>
          <w:szCs w:val="24"/>
        </w:rPr>
        <w:t>.</w:t>
      </w:r>
      <w:r w:rsidR="00D37600">
        <w:rPr>
          <w:rFonts w:ascii="Times New Roman" w:hAnsi="Times New Roman" w:cs="Times New Roman"/>
          <w:sz w:val="24"/>
          <w:szCs w:val="24"/>
        </w:rPr>
        <w:t>1</w:t>
      </w:r>
      <w:r w:rsidR="00702C8B">
        <w:rPr>
          <w:rFonts w:ascii="Times New Roman" w:hAnsi="Times New Roman" w:cs="Times New Roman"/>
          <w:sz w:val="24"/>
          <w:szCs w:val="24"/>
        </w:rPr>
        <w:t>.</w:t>
      </w:r>
      <w:r w:rsidR="00D37600">
        <w:rPr>
          <w:rFonts w:ascii="Times New Roman" w:hAnsi="Times New Roman" w:cs="Times New Roman"/>
          <w:sz w:val="24"/>
          <w:szCs w:val="24"/>
        </w:rPr>
        <w:t>1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113D7F" w:rsidP="00113D7F">
      <w:pPr>
        <w:jc w:val="both"/>
        <w:rPr>
          <w:rFonts w:ascii="Times New Roman" w:hAnsi="Times New Roman" w:cs="Times New Roman"/>
          <w:sz w:val="24"/>
          <w:szCs w:val="24"/>
        </w:rPr>
      </w:pPr>
      <w:r w:rsidRPr="00113D7F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Pr="00E844F7" w:rsidRDefault="00057D5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844F7">
        <w:rPr>
          <w:rFonts w:ascii="Times New Roman" w:hAnsi="Times New Roman" w:cs="Times New Roman"/>
          <w:sz w:val="24"/>
          <w:szCs w:val="24"/>
        </w:rPr>
        <w:t>Н</w:t>
      </w:r>
      <w:r w:rsidR="00113D7F" w:rsidRPr="00E844F7">
        <w:rPr>
          <w:rFonts w:ascii="Times New Roman" w:hAnsi="Times New Roman" w:cs="Times New Roman"/>
          <w:sz w:val="24"/>
          <w:szCs w:val="24"/>
        </w:rPr>
        <w:t>ачальник ПТО ГЭС-13 Микулан Юрий Викторович, рабочий телефон (812) 901-43-73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113D7F">
        <w:rPr>
          <w:rFonts w:ascii="Times New Roman" w:hAnsi="Times New Roman" w:cs="Times New Roman"/>
          <w:sz w:val="24"/>
          <w:szCs w:val="24"/>
        </w:rPr>
        <w:t>январь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113D7F">
        <w:rPr>
          <w:rFonts w:ascii="Times New Roman" w:hAnsi="Times New Roman" w:cs="Times New Roman"/>
          <w:sz w:val="24"/>
          <w:szCs w:val="24"/>
        </w:rPr>
        <w:t>декабрь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057D5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E315BA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E315BA">
        <w:rPr>
          <w:rFonts w:ascii="Times New Roman" w:hAnsi="Times New Roman" w:cs="Times New Roman"/>
          <w:sz w:val="24"/>
          <w:szCs w:val="24"/>
        </w:rPr>
        <w:t>1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E315BA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E315BA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EE235A" w:rsidRPr="00E844F7" w:rsidRDefault="00EE235A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EE235A" w:rsidRDefault="00EE235A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E235A">
        <w:rPr>
          <w:rFonts w:ascii="Times New Roman" w:hAnsi="Times New Roman" w:cs="Times New Roman"/>
          <w:sz w:val="24"/>
          <w:szCs w:val="24"/>
        </w:rPr>
        <w:t>Пробы дистиллированной воды предназначенной для приготовления электролита.</w:t>
      </w:r>
    </w:p>
    <w:p w:rsidR="00EE235A" w:rsidRPr="00E844F7" w:rsidRDefault="00EE235A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101875" w:rsidRPr="007F7681" w:rsidRDefault="00EE235A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Анализ</w:t>
      </w:r>
      <w:r w:rsidRPr="00C70B95">
        <w:rPr>
          <w:rFonts w:ascii="Times New Roman" w:hAnsi="Times New Roman" w:cs="Times New Roman"/>
          <w:sz w:val="24"/>
          <w:szCs w:val="24"/>
        </w:rPr>
        <w:t xml:space="preserve"> дистиллированной воды для электролита</w:t>
      </w:r>
      <w:r>
        <w:rPr>
          <w:rFonts w:ascii="Times New Roman" w:hAnsi="Times New Roman" w:cs="Times New Roman"/>
          <w:sz w:val="24"/>
          <w:szCs w:val="24"/>
        </w:rPr>
        <w:t xml:space="preserve"> на соответствие требований</w:t>
      </w:r>
      <w:r w:rsidRPr="00C70B95">
        <w:rPr>
          <w:rFonts w:ascii="Times New Roman" w:hAnsi="Times New Roman" w:cs="Times New Roman"/>
          <w:sz w:val="24"/>
          <w:szCs w:val="24"/>
        </w:rPr>
        <w:t xml:space="preserve"> ГОСТ 6709-72</w:t>
      </w: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>об</w:t>
      </w:r>
      <w:r w:rsidR="009505A4">
        <w:rPr>
          <w:rFonts w:ascii="Times New Roman" w:hAnsi="Times New Roman" w:cs="Times New Roman"/>
          <w:b/>
          <w:sz w:val="24"/>
          <w:szCs w:val="24"/>
        </w:rPr>
        <w:t>ъ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9"/>
        <w:gridCol w:w="5982"/>
        <w:gridCol w:w="1563"/>
        <w:gridCol w:w="981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323BAA" w:rsidTr="00323BAA">
        <w:tc>
          <w:tcPr>
            <w:tcW w:w="846" w:type="dxa"/>
          </w:tcPr>
          <w:p w:rsidR="00323BAA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323BAA" w:rsidRDefault="00C70B95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C70B95">
              <w:rPr>
                <w:rFonts w:ascii="Times New Roman" w:hAnsi="Times New Roman" w:cs="Times New Roman"/>
                <w:sz w:val="24"/>
                <w:szCs w:val="24"/>
              </w:rPr>
              <w:t xml:space="preserve"> дистиллированной воды для электролита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соответствие требований</w:t>
            </w:r>
            <w:r w:rsidRPr="00C70B95">
              <w:rPr>
                <w:rFonts w:ascii="Times New Roman" w:hAnsi="Times New Roman" w:cs="Times New Roman"/>
                <w:sz w:val="24"/>
                <w:szCs w:val="24"/>
              </w:rPr>
              <w:t xml:space="preserve"> ГОСТ 6709-72</w:t>
            </w:r>
          </w:p>
        </w:tc>
        <w:tc>
          <w:tcPr>
            <w:tcW w:w="1134" w:type="dxa"/>
          </w:tcPr>
          <w:p w:rsidR="00323BAA" w:rsidRDefault="00E844F7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986" w:type="dxa"/>
          </w:tcPr>
          <w:p w:rsidR="00323BAA" w:rsidRDefault="007D65F4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57E1B" w:rsidRDefault="00101875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E287D" w:rsidRDefault="002E287D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 w:rsidRPr="002E287D">
        <w:rPr>
          <w:rFonts w:ascii="Times New Roman" w:hAnsi="Times New Roman" w:cs="Times New Roman"/>
          <w:bCs/>
          <w:sz w:val="24"/>
          <w:szCs w:val="24"/>
        </w:rPr>
        <w:t xml:space="preserve">3.3.1 </w:t>
      </w:r>
      <w:r w:rsidR="00E57C11">
        <w:rPr>
          <w:rFonts w:ascii="Times New Roman" w:hAnsi="Times New Roman" w:cs="Times New Roman"/>
          <w:bCs/>
          <w:sz w:val="24"/>
          <w:szCs w:val="24"/>
        </w:rPr>
        <w:t>Выполнение требований ГОСТ 6709-72</w:t>
      </w:r>
      <w:r w:rsidR="002B0E36">
        <w:rPr>
          <w:rFonts w:ascii="Times New Roman" w:hAnsi="Times New Roman" w:cs="Times New Roman"/>
          <w:bCs/>
          <w:sz w:val="24"/>
          <w:szCs w:val="24"/>
        </w:rPr>
        <w:t>.</w:t>
      </w:r>
    </w:p>
    <w:p w:rsidR="00E57C11" w:rsidRDefault="00E57C11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3.3.2 </w:t>
      </w:r>
      <w:r>
        <w:rPr>
          <w:rFonts w:ascii="Times New Roman" w:hAnsi="Times New Roman" w:cs="Times New Roman"/>
          <w:bCs/>
          <w:sz w:val="24"/>
          <w:szCs w:val="24"/>
        </w:rPr>
        <w:t>Услуги выполняются согласно сметы (приложение №4-3.</w:t>
      </w:r>
      <w:r>
        <w:rPr>
          <w:rFonts w:ascii="Times New Roman" w:hAnsi="Times New Roman" w:cs="Times New Roman"/>
          <w:bCs/>
          <w:sz w:val="24"/>
          <w:szCs w:val="24"/>
        </w:rPr>
        <w:t>9</w:t>
      </w:r>
      <w:r>
        <w:rPr>
          <w:rFonts w:ascii="Times New Roman" w:hAnsi="Times New Roman" w:cs="Times New Roman"/>
          <w:bCs/>
          <w:sz w:val="24"/>
          <w:szCs w:val="24"/>
        </w:rPr>
        <w:t xml:space="preserve"> к техническому заданию).</w:t>
      </w:r>
    </w:p>
    <w:p w:rsidR="00E57C11" w:rsidRPr="002E287D" w:rsidRDefault="00E57C11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6056A8" w:rsidRPr="007D65F4" w:rsidRDefault="00101875" w:rsidP="002E287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bookmarkStart w:id="5" w:name="_GoBack"/>
      <w:bookmarkEnd w:id="5"/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0"/>
      <w:bookmarkEnd w:id="1"/>
      <w:bookmarkEnd w:id="2"/>
      <w:bookmarkEnd w:id="3"/>
      <w:bookmarkEnd w:id="4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  <w:r w:rsidR="007D65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65F4">
        <w:rPr>
          <w:rFonts w:ascii="Times New Roman" w:hAnsi="Times New Roman" w:cs="Times New Roman"/>
          <w:sz w:val="24"/>
          <w:szCs w:val="24"/>
        </w:rPr>
        <w:t>нет</w:t>
      </w:r>
    </w:p>
    <w:p w:rsidR="002E287D" w:rsidRDefault="002E287D" w:rsidP="002E287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572713" w:rsidRPr="007D65F4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7D65F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D65F4" w:rsidRPr="007D65F4">
        <w:rPr>
          <w:rFonts w:ascii="Times New Roman" w:hAnsi="Times New Roman" w:cs="Times New Roman"/>
          <w:sz w:val="24"/>
          <w:szCs w:val="24"/>
        </w:rPr>
        <w:t>протокол</w:t>
      </w: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56F88" w:rsidRPr="00583B91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C04B17" w:rsidRDefault="00572713" w:rsidP="00113D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 w:rsidRPr="00113D7F">
        <w:rPr>
          <w:rFonts w:ascii="Times New Roman" w:hAnsi="Times New Roman" w:cs="Times New Roman"/>
          <w:sz w:val="24"/>
          <w:szCs w:val="24"/>
        </w:rPr>
        <w:t>О.А. Медведев</w:t>
      </w:r>
    </w:p>
    <w:p w:rsidR="002F099E" w:rsidRDefault="002F099E"/>
    <w:sectPr w:rsidR="002F0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5DB" w:rsidRDefault="004075DB" w:rsidP="007F7681">
      <w:r>
        <w:separator/>
      </w:r>
    </w:p>
  </w:endnote>
  <w:endnote w:type="continuationSeparator" w:id="0">
    <w:p w:rsidR="004075DB" w:rsidRDefault="004075DB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5DB" w:rsidRDefault="004075DB" w:rsidP="007F7681">
      <w:r>
        <w:separator/>
      </w:r>
    </w:p>
  </w:footnote>
  <w:footnote w:type="continuationSeparator" w:id="0">
    <w:p w:rsidR="004075DB" w:rsidRDefault="004075DB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9E"/>
    <w:rsid w:val="00014DF1"/>
    <w:rsid w:val="000315E3"/>
    <w:rsid w:val="00057D55"/>
    <w:rsid w:val="000A344B"/>
    <w:rsid w:val="00101875"/>
    <w:rsid w:val="00113D7F"/>
    <w:rsid w:val="001E0A9F"/>
    <w:rsid w:val="002754F5"/>
    <w:rsid w:val="00287934"/>
    <w:rsid w:val="002B0E36"/>
    <w:rsid w:val="002E287D"/>
    <w:rsid w:val="002F099E"/>
    <w:rsid w:val="00316BE9"/>
    <w:rsid w:val="00323BAA"/>
    <w:rsid w:val="00332354"/>
    <w:rsid w:val="00337059"/>
    <w:rsid w:val="004075DB"/>
    <w:rsid w:val="00436141"/>
    <w:rsid w:val="00557E1B"/>
    <w:rsid w:val="00572713"/>
    <w:rsid w:val="006056A8"/>
    <w:rsid w:val="00611FC0"/>
    <w:rsid w:val="0068415D"/>
    <w:rsid w:val="006E6FB3"/>
    <w:rsid w:val="00702933"/>
    <w:rsid w:val="00702C8B"/>
    <w:rsid w:val="00722DFA"/>
    <w:rsid w:val="007D65F4"/>
    <w:rsid w:val="007F7681"/>
    <w:rsid w:val="00805E83"/>
    <w:rsid w:val="0082489D"/>
    <w:rsid w:val="008B12B3"/>
    <w:rsid w:val="009505A4"/>
    <w:rsid w:val="009D60AD"/>
    <w:rsid w:val="00A56F88"/>
    <w:rsid w:val="00AA4202"/>
    <w:rsid w:val="00AB3888"/>
    <w:rsid w:val="00B24F28"/>
    <w:rsid w:val="00B45092"/>
    <w:rsid w:val="00B853F1"/>
    <w:rsid w:val="00C04B17"/>
    <w:rsid w:val="00C70B95"/>
    <w:rsid w:val="00D37600"/>
    <w:rsid w:val="00D40F45"/>
    <w:rsid w:val="00D522D9"/>
    <w:rsid w:val="00DF3C8A"/>
    <w:rsid w:val="00E315BA"/>
    <w:rsid w:val="00E57C11"/>
    <w:rsid w:val="00E844F7"/>
    <w:rsid w:val="00E92657"/>
    <w:rsid w:val="00EE235A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E1F88-895A-4D7E-B84E-C34996E6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Микулан Юрий Викторович</cp:lastModifiedBy>
  <cp:revision>4</cp:revision>
  <cp:lastPrinted>2013-09-06T08:12:00Z</cp:lastPrinted>
  <dcterms:created xsi:type="dcterms:W3CDTF">2013-10-17T07:36:00Z</dcterms:created>
  <dcterms:modified xsi:type="dcterms:W3CDTF">2013-11-01T06:35:00Z</dcterms:modified>
</cp:coreProperties>
</file>